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A" w:rsidRDefault="008F497A" w:rsidP="008F497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sz w:val="28"/>
        </w:rPr>
      </w:pPr>
    </w:p>
    <w:p w:rsidR="008F497A" w:rsidRDefault="008F497A" w:rsidP="008F497A">
      <w:pPr>
        <w:pStyle w:val="Tekstpodstawowywcity"/>
        <w:ind w:firstLine="0"/>
        <w:rPr>
          <w:b/>
          <w:bCs/>
          <w:sz w:val="24"/>
        </w:rPr>
      </w:pPr>
    </w:p>
    <w:p w:rsidR="008F497A" w:rsidRDefault="008F497A" w:rsidP="008F497A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Nr 13 /2009</w:t>
      </w:r>
    </w:p>
    <w:p w:rsidR="008F497A" w:rsidRDefault="008F497A" w:rsidP="008F497A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Dyrektora Powiatowego Centrum Pomocy Rodzinie w Świdnicy</w:t>
      </w:r>
    </w:p>
    <w:p w:rsidR="008F497A" w:rsidRDefault="008F497A" w:rsidP="008F497A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z dnia 25 sierpnia 200 9 r.</w:t>
      </w:r>
    </w:p>
    <w:p w:rsidR="008F497A" w:rsidRDefault="008F497A" w:rsidP="008F497A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w sprawie wprowadzenia regulaminu organizacji i zasad funkcjonowania mieszkania chronionego.</w:t>
      </w:r>
    </w:p>
    <w:p w:rsidR="008F497A" w:rsidRDefault="008F497A" w:rsidP="008F497A">
      <w:pPr>
        <w:pStyle w:val="Tekstpodstawowywcity"/>
        <w:ind w:firstLine="0"/>
        <w:jc w:val="center"/>
        <w:rPr>
          <w:sz w:val="24"/>
        </w:rPr>
      </w:pPr>
    </w:p>
    <w:p w:rsidR="008F497A" w:rsidRDefault="008F497A" w:rsidP="008F497A">
      <w:pPr>
        <w:pStyle w:val="Tekstpodstawowywcity3"/>
      </w:pPr>
      <w:r>
        <w:t>W związku ze zmianą Regulaminu Organizacyjnego Powiatowego Centrum Pomocy Rodzinie w Świdnicy zatwierdzonego Uchwałą Nr 431/2009 Zarządu Powiatu w Świdnicy z dnia 10 czerwca 2009 r. zarządzam, co następuje:</w:t>
      </w:r>
    </w:p>
    <w:p w:rsidR="008F497A" w:rsidRDefault="008F497A" w:rsidP="008F497A">
      <w:pPr>
        <w:spacing w:before="100" w:beforeAutospacing="1" w:after="100" w:afterAutospacing="1"/>
      </w:pPr>
      <w:r>
        <w:t>§1. Wprowadza się regulamin organizacji i zasad funkcjonowania mieszkania chronionego, stanowiący załącznik do niniejszego zarządzenia.</w:t>
      </w:r>
    </w:p>
    <w:p w:rsidR="008F497A" w:rsidRDefault="008F497A" w:rsidP="008F497A">
      <w:pPr>
        <w:spacing w:before="100" w:beforeAutospacing="1" w:after="100" w:afterAutospacing="1"/>
      </w:pPr>
      <w:r>
        <w:t>§2. Nadzór nad realizacją  zarządzenia powierzam pani Darii Kurek- Kierownikowi Działu Poradnictwa Rodzinnego i Ośrodka Interwencji Kryzysowej</w:t>
      </w:r>
    </w:p>
    <w:p w:rsidR="008F497A" w:rsidRDefault="008F497A" w:rsidP="008F497A">
      <w:pPr>
        <w:pStyle w:val="Tekstpodstawowy"/>
        <w:spacing w:before="100" w:beforeAutospacing="1" w:after="100" w:afterAutospacing="1"/>
        <w:jc w:val="left"/>
        <w:rPr>
          <w:sz w:val="24"/>
        </w:rPr>
      </w:pPr>
      <w:r>
        <w:rPr>
          <w:sz w:val="24"/>
        </w:rPr>
        <w:t>§3. Zarządzenie wchodzi w życie z dniem podpisania.</w:t>
      </w: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rPr>
          <w:sz w:val="24"/>
        </w:rPr>
      </w:pPr>
    </w:p>
    <w:p w:rsidR="008F497A" w:rsidRDefault="008F497A" w:rsidP="008F497A">
      <w:pPr>
        <w:rPr>
          <w:sz w:val="16"/>
        </w:rPr>
      </w:pPr>
    </w:p>
    <w:p w:rsidR="008F497A" w:rsidRDefault="008F497A" w:rsidP="008F497A">
      <w:pPr>
        <w:jc w:val="right"/>
        <w:rPr>
          <w:b/>
          <w:bCs/>
          <w:sz w:val="16"/>
        </w:rPr>
      </w:pPr>
      <w:r>
        <w:rPr>
          <w:b/>
          <w:bCs/>
          <w:sz w:val="16"/>
        </w:rPr>
        <w:lastRenderedPageBreak/>
        <w:t>Załącznik do Zarządzenia  Nr 13/2009 r.</w:t>
      </w:r>
    </w:p>
    <w:p w:rsidR="008F497A" w:rsidRDefault="008F497A" w:rsidP="008F497A">
      <w:pPr>
        <w:jc w:val="right"/>
        <w:rPr>
          <w:b/>
          <w:bCs/>
          <w:sz w:val="16"/>
        </w:rPr>
      </w:pPr>
      <w:r>
        <w:rPr>
          <w:b/>
          <w:bCs/>
          <w:sz w:val="16"/>
        </w:rPr>
        <w:t xml:space="preserve">Dyrektora Powiatowego Centrum Pomocy Rodzinie w Świdnicy </w:t>
      </w:r>
    </w:p>
    <w:p w:rsidR="008F497A" w:rsidRDefault="008F497A" w:rsidP="008F497A">
      <w:pPr>
        <w:jc w:val="right"/>
        <w:rPr>
          <w:b/>
          <w:bCs/>
          <w:sz w:val="16"/>
        </w:rPr>
      </w:pPr>
      <w:r>
        <w:rPr>
          <w:b/>
          <w:bCs/>
          <w:sz w:val="16"/>
        </w:rPr>
        <w:t>z dnia 25 sierpnia 2009 r.</w:t>
      </w:r>
    </w:p>
    <w:p w:rsidR="008F497A" w:rsidRDefault="008F497A" w:rsidP="008F497A">
      <w:pPr>
        <w:pStyle w:val="Tekstpodstawowywcity"/>
        <w:ind w:firstLine="0"/>
        <w:jc w:val="right"/>
        <w:rPr>
          <w:b/>
          <w:bCs/>
          <w:sz w:val="16"/>
        </w:rPr>
      </w:pPr>
      <w:r>
        <w:rPr>
          <w:b/>
          <w:bCs/>
          <w:sz w:val="16"/>
        </w:rPr>
        <w:t xml:space="preserve">w sprawie wprowadzenia regulaminu </w:t>
      </w:r>
    </w:p>
    <w:p w:rsidR="008F497A" w:rsidRDefault="008F497A" w:rsidP="008F497A">
      <w:pPr>
        <w:pStyle w:val="Tekstpodstawowywcity"/>
        <w:ind w:firstLine="0"/>
        <w:jc w:val="right"/>
        <w:rPr>
          <w:b/>
          <w:bCs/>
          <w:sz w:val="16"/>
        </w:rPr>
      </w:pPr>
      <w:r>
        <w:rPr>
          <w:b/>
          <w:bCs/>
          <w:sz w:val="16"/>
        </w:rPr>
        <w:t>organizacji i zasad funkcjonowania mieszkania chronionego</w:t>
      </w:r>
    </w:p>
    <w:p w:rsidR="008F497A" w:rsidRDefault="008F497A" w:rsidP="008F497A">
      <w:pPr>
        <w:pStyle w:val="Tekstpodstawowywcity"/>
        <w:ind w:firstLine="0"/>
        <w:jc w:val="right"/>
        <w:rPr>
          <w:sz w:val="16"/>
        </w:rPr>
      </w:pPr>
    </w:p>
    <w:p w:rsidR="008F497A" w:rsidRDefault="008F497A" w:rsidP="008F497A">
      <w:pPr>
        <w:pStyle w:val="Tekstpodstawowy"/>
        <w:spacing w:line="360" w:lineRule="auto"/>
        <w:rPr>
          <w:b/>
          <w:bCs/>
        </w:rPr>
      </w:pPr>
    </w:p>
    <w:p w:rsidR="008F497A" w:rsidRDefault="008F497A" w:rsidP="008F497A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>Regulamin organizacji i zasad funkcjonowania mieszkania chronionego</w:t>
      </w:r>
    </w:p>
    <w:p w:rsidR="008F497A" w:rsidRDefault="008F497A" w:rsidP="008F497A">
      <w:pPr>
        <w:pStyle w:val="Tekstpodstawowy"/>
        <w:spacing w:line="360" w:lineRule="auto"/>
        <w:rPr>
          <w:b/>
          <w:bCs/>
        </w:rPr>
      </w:pPr>
    </w:p>
    <w:p w:rsidR="008F497A" w:rsidRDefault="008F497A" w:rsidP="008F497A">
      <w:pPr>
        <w:spacing w:line="360" w:lineRule="auto"/>
        <w:jc w:val="both"/>
        <w:rPr>
          <w:b/>
          <w:bCs/>
        </w:rPr>
      </w:pPr>
      <w:r>
        <w:rPr>
          <w:b/>
          <w:bCs/>
        </w:rPr>
        <w:t>§ 1. Zasady organizacji mieszkania chronionego.</w:t>
      </w:r>
    </w:p>
    <w:p w:rsidR="008F497A" w:rsidRDefault="008F497A" w:rsidP="008F497A">
      <w:pPr>
        <w:numPr>
          <w:ilvl w:val="0"/>
          <w:numId w:val="1"/>
        </w:numPr>
        <w:ind w:left="714" w:hanging="357"/>
        <w:jc w:val="both"/>
      </w:pPr>
      <w:r>
        <w:t xml:space="preserve">Mieszkanie chronione jest świadczeniem niepieniężnym i stanowi formę pomocy społecznej. </w:t>
      </w:r>
    </w:p>
    <w:p w:rsidR="008F497A" w:rsidRDefault="008F497A" w:rsidP="008F497A">
      <w:pPr>
        <w:numPr>
          <w:ilvl w:val="0"/>
          <w:numId w:val="1"/>
        </w:numPr>
        <w:ind w:left="714" w:hanging="357"/>
        <w:jc w:val="both"/>
      </w:pPr>
      <w:r>
        <w:t>Mieszkanie chronione funkcjonuje w strukturze Powiatowego Centrum Pomocy Rodzinie w Świdnicy.</w:t>
      </w:r>
    </w:p>
    <w:p w:rsidR="008F497A" w:rsidRDefault="008F497A" w:rsidP="008F497A">
      <w:pPr>
        <w:numPr>
          <w:ilvl w:val="0"/>
          <w:numId w:val="1"/>
        </w:numPr>
        <w:ind w:left="714" w:hanging="357"/>
        <w:jc w:val="both"/>
      </w:pPr>
      <w:r>
        <w:t>Mieszkanie chronione stanowi lokal 3 pokojowy o łącznej powierzchni użytkowej 60 m 2, będący w użyczeniu PCPR na podstawie umowy najmu z dnia 1 lipca 2009 r.</w:t>
      </w:r>
    </w:p>
    <w:p w:rsidR="008F497A" w:rsidRDefault="008F497A" w:rsidP="008F497A">
      <w:pPr>
        <w:numPr>
          <w:ilvl w:val="0"/>
          <w:numId w:val="1"/>
        </w:numPr>
        <w:ind w:left="714" w:hanging="357"/>
        <w:jc w:val="both"/>
      </w:pPr>
      <w:r>
        <w:t>Mieszkanie przeznacza się dla usamodzielniających się pełnoletnich wychowanków rodzin zastępczych i placówek opiekuńczo – wychowawczych, pochodzących z</w:t>
      </w:r>
      <w:r>
        <w:rPr>
          <w:b/>
          <w:i/>
        </w:rPr>
        <w:t xml:space="preserve"> </w:t>
      </w:r>
      <w:r>
        <w:t>terenu powiatu świdnickiego, którzy:</w:t>
      </w:r>
    </w:p>
    <w:p w:rsidR="008F497A" w:rsidRDefault="008F497A" w:rsidP="008F497A">
      <w:pPr>
        <w:numPr>
          <w:ilvl w:val="1"/>
          <w:numId w:val="1"/>
        </w:numPr>
        <w:jc w:val="both"/>
      </w:pPr>
      <w:r>
        <w:t>nie mają możliwości powrotu do swojej rodziny,</w:t>
      </w:r>
    </w:p>
    <w:p w:rsidR="008F497A" w:rsidRDefault="008F497A" w:rsidP="008F497A">
      <w:pPr>
        <w:numPr>
          <w:ilvl w:val="1"/>
          <w:numId w:val="1"/>
        </w:numPr>
        <w:jc w:val="both"/>
      </w:pPr>
      <w:r>
        <w:t>nie mogą nadal zamieszkiwać w placówce lub z osobami, które stanowiły rodzinę zastępczą,</w:t>
      </w:r>
    </w:p>
    <w:p w:rsidR="008F497A" w:rsidRDefault="008F497A" w:rsidP="008F497A">
      <w:pPr>
        <w:numPr>
          <w:ilvl w:val="1"/>
          <w:numId w:val="1"/>
        </w:numPr>
        <w:jc w:val="both"/>
      </w:pPr>
      <w:r>
        <w:t>wymagają wsparcia w procesie usamodzielnienia poprzez umieszczenie             w mieszkaniu chronionym.</w:t>
      </w:r>
    </w:p>
    <w:p w:rsidR="008F497A" w:rsidRDefault="008F497A" w:rsidP="008F497A">
      <w:pPr>
        <w:numPr>
          <w:ilvl w:val="0"/>
          <w:numId w:val="1"/>
        </w:numPr>
        <w:jc w:val="both"/>
      </w:pPr>
      <w:r>
        <w:t>Do mieszkania chronionego nie mogą zastać przyjęte osoby które:</w:t>
      </w:r>
    </w:p>
    <w:p w:rsidR="008F497A" w:rsidRDefault="008F497A" w:rsidP="008F497A">
      <w:pPr>
        <w:numPr>
          <w:ilvl w:val="0"/>
          <w:numId w:val="2"/>
        </w:numPr>
        <w:jc w:val="both"/>
      </w:pPr>
      <w:r>
        <w:t xml:space="preserve">nie posiadają własnego dochodu; </w:t>
      </w:r>
    </w:p>
    <w:p w:rsidR="008F497A" w:rsidRDefault="008F497A" w:rsidP="008F497A">
      <w:pPr>
        <w:numPr>
          <w:ilvl w:val="0"/>
          <w:numId w:val="2"/>
        </w:numPr>
        <w:jc w:val="both"/>
      </w:pPr>
      <w:r>
        <w:t xml:space="preserve">ukończyły 25 rok życia; </w:t>
      </w:r>
    </w:p>
    <w:p w:rsidR="008F497A" w:rsidRDefault="008F497A" w:rsidP="008F497A">
      <w:pPr>
        <w:numPr>
          <w:ilvl w:val="0"/>
          <w:numId w:val="2"/>
        </w:numPr>
        <w:jc w:val="both"/>
      </w:pPr>
      <w:r>
        <w:t xml:space="preserve">ze względu na stan zdrowia wymagają stałej opieki lekarskiej; </w:t>
      </w:r>
    </w:p>
    <w:p w:rsidR="008F497A" w:rsidRDefault="008F497A" w:rsidP="008F497A">
      <w:pPr>
        <w:numPr>
          <w:ilvl w:val="0"/>
          <w:numId w:val="2"/>
        </w:numPr>
        <w:jc w:val="both"/>
      </w:pPr>
      <w:r>
        <w:t>zagrażają zdrowiu i życiu własnemu lub innych osób;</w:t>
      </w:r>
    </w:p>
    <w:p w:rsidR="008F497A" w:rsidRDefault="008F497A" w:rsidP="008F497A">
      <w:pPr>
        <w:numPr>
          <w:ilvl w:val="0"/>
          <w:numId w:val="2"/>
        </w:numPr>
        <w:tabs>
          <w:tab w:val="left" w:pos="540"/>
        </w:tabs>
        <w:jc w:val="both"/>
      </w:pPr>
      <w:r>
        <w:t>są niezdolne do przezwyciężenia trudnych sytuacji życiowych, wykorzystując własne środki, możliwości i uprawnienia.</w:t>
      </w:r>
    </w:p>
    <w:p w:rsidR="008F497A" w:rsidRDefault="008F497A" w:rsidP="008F497A">
      <w:pPr>
        <w:numPr>
          <w:ilvl w:val="0"/>
          <w:numId w:val="1"/>
        </w:numPr>
      </w:pPr>
      <w:r>
        <w:t>Celem mieszkania chronionego jest przystosowanie i przygotowanie  przebywających tam wychowanków do samodzielnego życia oraz  prawidłowego funkcjonowania w środowisku społecznym.</w:t>
      </w:r>
    </w:p>
    <w:p w:rsidR="008F497A" w:rsidRDefault="008F497A" w:rsidP="008F497A">
      <w:pPr>
        <w:numPr>
          <w:ilvl w:val="0"/>
          <w:numId w:val="1"/>
        </w:numPr>
        <w:jc w:val="both"/>
      </w:pPr>
      <w:r>
        <w:t xml:space="preserve">Bezpośredni nadzór nad mieszkaniem chronionym pełni opiekun mieszkania chronionego . </w:t>
      </w:r>
    </w:p>
    <w:p w:rsidR="008F497A" w:rsidRDefault="008F497A" w:rsidP="008F497A">
      <w:pPr>
        <w:numPr>
          <w:ilvl w:val="0"/>
          <w:numId w:val="1"/>
        </w:numPr>
        <w:jc w:val="both"/>
      </w:pPr>
      <w:r>
        <w:t>Opiekunem mieszkania chronionego jest wyznaczony przez Dyrektora PCPR pracownik jednostki.</w:t>
      </w:r>
    </w:p>
    <w:p w:rsidR="008F497A" w:rsidRDefault="008F497A" w:rsidP="008F497A">
      <w:pPr>
        <w:numPr>
          <w:ilvl w:val="0"/>
          <w:numId w:val="1"/>
        </w:numPr>
        <w:jc w:val="both"/>
      </w:pPr>
      <w:r>
        <w:t>Dyrektor PCPR oraz wyznaczeni przez niego pracownicy upoważnieni  są do przeprowadzania doraźnych kontroli stanu organizacyjnego mieszkania chronionego.</w:t>
      </w:r>
    </w:p>
    <w:p w:rsidR="008F497A" w:rsidRDefault="008F497A" w:rsidP="008F497A">
      <w:pPr>
        <w:numPr>
          <w:ilvl w:val="0"/>
          <w:numId w:val="1"/>
        </w:numPr>
        <w:jc w:val="both"/>
      </w:pPr>
      <w:r>
        <w:t>Pobyt w mieszkaniu chronionym przyznaje się na podstawie decyzji    administracyjnej na zasadach określonych odrębnymi przepisami.</w:t>
      </w:r>
    </w:p>
    <w:p w:rsidR="008F497A" w:rsidRDefault="008F497A" w:rsidP="008F497A">
      <w:pPr>
        <w:numPr>
          <w:ilvl w:val="0"/>
          <w:numId w:val="1"/>
        </w:numPr>
        <w:jc w:val="both"/>
      </w:pPr>
      <w:r>
        <w:t>Pobyt w mieszkaniu chronionym jest odpłatny na zasadach określonych uchwałą Rady Powiatu w sprawie szczegółowych zasad ponoszenia odpłatności za pobyt                             w mieszkaniach chronionych.</w:t>
      </w:r>
    </w:p>
    <w:p w:rsidR="008F497A" w:rsidRDefault="008F497A" w:rsidP="008F497A">
      <w:pPr>
        <w:numPr>
          <w:ilvl w:val="0"/>
          <w:numId w:val="1"/>
        </w:numPr>
        <w:jc w:val="both"/>
      </w:pPr>
      <w:r>
        <w:t xml:space="preserve"> Mieszkanie chronione ma charakter rotacyjny, a pobyt w nim jest czasowy.</w:t>
      </w:r>
    </w:p>
    <w:p w:rsidR="008F497A" w:rsidRDefault="008F497A" w:rsidP="008F497A">
      <w:pPr>
        <w:numPr>
          <w:ilvl w:val="0"/>
          <w:numId w:val="1"/>
        </w:numPr>
        <w:jc w:val="both"/>
      </w:pPr>
      <w:r>
        <w:t xml:space="preserve"> Pobyt w mieszkaniu chronionym nie może być dłuższy niż 24 miesiące.                              W uzasadnionych przypadkach pobyt ten może być wydłużony o kolejne 12 miesięcy, nie dłużej niż do ukończenia przez wychowanka 25 roku życia.</w:t>
      </w:r>
    </w:p>
    <w:p w:rsidR="008F497A" w:rsidRDefault="008F497A" w:rsidP="008F497A">
      <w:pPr>
        <w:numPr>
          <w:ilvl w:val="0"/>
          <w:numId w:val="1"/>
        </w:numPr>
        <w:jc w:val="both"/>
      </w:pPr>
      <w:r>
        <w:lastRenderedPageBreak/>
        <w:t xml:space="preserve">Pobyt w mieszkaniu chronionym jest odpłatny na zasadach określonych uchwałą Rady </w:t>
      </w:r>
    </w:p>
    <w:p w:rsidR="008F497A" w:rsidRDefault="008F497A" w:rsidP="008F497A">
      <w:pPr>
        <w:ind w:left="360"/>
        <w:jc w:val="both"/>
      </w:pPr>
      <w:r>
        <w:t xml:space="preserve">      Powiatu w sprawie szczegółowych zasad ponoszenia odpłatności za pobyt    </w:t>
      </w:r>
    </w:p>
    <w:p w:rsidR="008F497A" w:rsidRDefault="008F497A" w:rsidP="008F497A">
      <w:pPr>
        <w:ind w:left="360"/>
        <w:jc w:val="both"/>
      </w:pPr>
      <w:r>
        <w:t xml:space="preserve">      w mieszkaniach chronionych.</w:t>
      </w:r>
    </w:p>
    <w:p w:rsidR="008F497A" w:rsidRDefault="008F497A" w:rsidP="008F497A">
      <w:pPr>
        <w:ind w:left="360"/>
        <w:jc w:val="both"/>
      </w:pPr>
    </w:p>
    <w:p w:rsidR="008F497A" w:rsidRDefault="008F497A" w:rsidP="008F497A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§ 2. Pobyt w mieszkaniu chronionym daje prawo do:</w:t>
      </w:r>
    </w:p>
    <w:p w:rsidR="008F497A" w:rsidRDefault="008F497A" w:rsidP="008F497A">
      <w:pPr>
        <w:tabs>
          <w:tab w:val="left" w:pos="360"/>
        </w:tabs>
        <w:jc w:val="both"/>
        <w:rPr>
          <w:b/>
          <w:bCs/>
        </w:rPr>
      </w:pPr>
    </w:p>
    <w:p w:rsidR="008F497A" w:rsidRDefault="008F497A" w:rsidP="008F497A">
      <w:pPr>
        <w:numPr>
          <w:ilvl w:val="0"/>
          <w:numId w:val="3"/>
        </w:numPr>
        <w:tabs>
          <w:tab w:val="left" w:pos="360"/>
        </w:tabs>
        <w:jc w:val="both"/>
      </w:pPr>
      <w:r>
        <w:t>Korzystania z pokoju  samodzielnie lub z drugą usamodzielniającą się osobą.</w:t>
      </w:r>
    </w:p>
    <w:p w:rsidR="008F497A" w:rsidRDefault="008F497A" w:rsidP="008F497A">
      <w:pPr>
        <w:numPr>
          <w:ilvl w:val="0"/>
          <w:numId w:val="3"/>
        </w:numPr>
        <w:tabs>
          <w:tab w:val="left" w:pos="360"/>
        </w:tabs>
        <w:jc w:val="both"/>
      </w:pPr>
      <w:r>
        <w:t>Korzystania na prawach równego dostępu z pomieszczeń wspólnych mieszkania chronionego (przedpokoju, kuchni, łazienki, toalety) oraz jego wyposażenia.</w:t>
      </w:r>
    </w:p>
    <w:p w:rsidR="008F497A" w:rsidRDefault="008F497A" w:rsidP="008F497A">
      <w:pPr>
        <w:numPr>
          <w:ilvl w:val="0"/>
          <w:numId w:val="3"/>
        </w:numPr>
        <w:tabs>
          <w:tab w:val="left" w:pos="360"/>
        </w:tabs>
        <w:jc w:val="both"/>
      </w:pPr>
      <w:r>
        <w:t>Korzystania z pomocy pracowników PCPR, w sprawach wynikających                               z indywidualnego procesu usamodzielniania.</w:t>
      </w:r>
    </w:p>
    <w:p w:rsidR="008F497A" w:rsidRDefault="008F497A" w:rsidP="008F497A">
      <w:pPr>
        <w:numPr>
          <w:ilvl w:val="0"/>
          <w:numId w:val="3"/>
        </w:numPr>
        <w:tabs>
          <w:tab w:val="left" w:pos="360"/>
        </w:tabs>
        <w:jc w:val="both"/>
      </w:pPr>
      <w:r>
        <w:t>Przyjmowania gości do godziny 21.00 ( przyjmujący bierze pełną odpowiedzialność za swoich gości ).</w:t>
      </w:r>
    </w:p>
    <w:p w:rsidR="008F497A" w:rsidRDefault="008F497A" w:rsidP="008F497A">
      <w:pPr>
        <w:numPr>
          <w:ilvl w:val="0"/>
          <w:numId w:val="3"/>
        </w:numPr>
        <w:tabs>
          <w:tab w:val="left" w:pos="360"/>
        </w:tabs>
        <w:jc w:val="both"/>
        <w:rPr>
          <w:sz w:val="28"/>
        </w:rPr>
      </w:pPr>
      <w:r>
        <w:t>Przyjmowania gości po 21.00, po uzyskaniu wcześniejszej zgody opiekuna mieszkania.</w:t>
      </w:r>
    </w:p>
    <w:p w:rsidR="008F497A" w:rsidRDefault="008F497A" w:rsidP="008F497A">
      <w:pPr>
        <w:tabs>
          <w:tab w:val="left" w:pos="360"/>
        </w:tabs>
        <w:ind w:left="420"/>
        <w:jc w:val="both"/>
        <w:rPr>
          <w:sz w:val="28"/>
        </w:rPr>
      </w:pPr>
    </w:p>
    <w:p w:rsidR="008F497A" w:rsidRDefault="008F497A" w:rsidP="008F497A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§ 3. Osoby zamieszkujące w mieszkaniu chronionym zobowiązane są do:</w:t>
      </w:r>
    </w:p>
    <w:p w:rsidR="008F497A" w:rsidRDefault="008F497A" w:rsidP="008F497A">
      <w:pPr>
        <w:tabs>
          <w:tab w:val="left" w:pos="360"/>
        </w:tabs>
        <w:jc w:val="both"/>
        <w:rPr>
          <w:b/>
          <w:bCs/>
        </w:rPr>
      </w:pP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Ponoszenia kosztów własnych związanych z pobytem w mieszkaniu chronionym.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Przestrzegania zasad współżycia społecznego, poszanowania godności innych osób                i cudzej własności, respektowania praw innych lokatorów mieszkania chronionego.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Przestrzegania ciszy nocnej w godzinach od 22.00 do 6.00.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Przestrzegania całkowitego zakazu wnoszenia i spożywania alkoholu i środków psychoaktywnych na terenie mieszkania chronionego.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Przestrzegania całkowitego zakazu palenia papierosów w mieszkaniu chronionym.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Poszanowania wyposażenia mieszkania, a w razie jego uszkodzenia, ponoszenia kosztów zawinionych na poczet tychże uszkodzeń.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Utrzymywania w czystości mieszkania chronionego, w tym w pokoju własnym, częściach wspólnych i przynależnej części klatki schodowej.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Respektowania zaleceń Dyrektora PCPR w Świdnicy i opiekuna mieszkania chronionego.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Informowania opiekuna mieszkania chronionego lub Dyrektora PCPR                              o ewentualnych trudnościach, problemach, nieporozumieniach wynikających                      z pobytu w mieszkaniu chronionym.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Przestrzegania zakazu posiadania zwierząt w mieszkaniu chronionym.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 xml:space="preserve"> Przestrzegania zasad odwiedzin, określonych w </w:t>
      </w:r>
      <w:r>
        <w:rPr>
          <w:bCs/>
          <w:sz w:val="28"/>
        </w:rPr>
        <w:t xml:space="preserve">§ </w:t>
      </w:r>
      <w:r>
        <w:rPr>
          <w:bCs/>
        </w:rPr>
        <w:t>2</w:t>
      </w:r>
      <w:r>
        <w:rPr>
          <w:bCs/>
          <w:sz w:val="28"/>
        </w:rPr>
        <w:t xml:space="preserve"> </w:t>
      </w:r>
      <w:r>
        <w:rPr>
          <w:bCs/>
        </w:rPr>
        <w:t>niniejszego regulaminu.</w:t>
      </w:r>
    </w:p>
    <w:p w:rsidR="008F497A" w:rsidRDefault="008F497A" w:rsidP="008F497A">
      <w:pPr>
        <w:numPr>
          <w:ilvl w:val="0"/>
          <w:numId w:val="4"/>
        </w:numPr>
        <w:tabs>
          <w:tab w:val="clear" w:pos="780"/>
          <w:tab w:val="num" w:pos="720"/>
        </w:tabs>
        <w:ind w:left="720"/>
        <w:jc w:val="both"/>
      </w:pPr>
      <w:r>
        <w:t>Przestrzegania zakazu udostępniania mieszkania chronionego osobom obcym.</w:t>
      </w:r>
    </w:p>
    <w:p w:rsidR="008F497A" w:rsidRDefault="008F497A" w:rsidP="008F497A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>
        <w:t>Oszczędnego korzystania z mediów, tj. energii elektrycznej, gazu, wody.</w:t>
      </w:r>
    </w:p>
    <w:p w:rsidR="008F497A" w:rsidRDefault="008F497A" w:rsidP="008F497A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>
        <w:t>Użytkowania sprzętu i wyposażenia mieszkania chronionego zgodnie z ich       przeznaczeniem oraz przestrzegania przepisów ppoż.</w:t>
      </w:r>
    </w:p>
    <w:p w:rsidR="008F497A" w:rsidRDefault="008F497A" w:rsidP="008F497A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</w:pPr>
      <w:r>
        <w:t>Zgłaszania opiekunowi</w:t>
      </w:r>
      <w:r>
        <w:rPr>
          <w:i/>
        </w:rPr>
        <w:t xml:space="preserve"> </w:t>
      </w:r>
      <w:r>
        <w:t>swojej nieobecności przekraczającej 24 godziny z         jednodniowym wyprzedzeniem.</w:t>
      </w:r>
    </w:p>
    <w:p w:rsidR="008F497A" w:rsidRDefault="008F497A" w:rsidP="008F497A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b/>
          <w:bCs/>
        </w:rPr>
      </w:pPr>
      <w:r>
        <w:t>Ponoszenia odpowiedzialności materialnej za zniszczenia spowodowane       niewłaściwym użytkowaniem mieszkania i jego wyposażenia zgodnie z przepisami Kodeksu Cywilnego.</w:t>
      </w:r>
    </w:p>
    <w:p w:rsidR="008F497A" w:rsidRDefault="008F497A" w:rsidP="008F497A">
      <w:pPr>
        <w:ind w:left="360"/>
        <w:jc w:val="both"/>
        <w:rPr>
          <w:b/>
          <w:bCs/>
        </w:rPr>
      </w:pPr>
    </w:p>
    <w:p w:rsidR="008F497A" w:rsidRDefault="008F497A" w:rsidP="008F497A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§ 4. Utrata prawa do pobytu w mieszkaniu chronionym.</w:t>
      </w:r>
    </w:p>
    <w:p w:rsidR="008F497A" w:rsidRDefault="008F497A" w:rsidP="008F497A">
      <w:pPr>
        <w:tabs>
          <w:tab w:val="left" w:pos="360"/>
        </w:tabs>
        <w:jc w:val="both"/>
        <w:rPr>
          <w:b/>
          <w:bCs/>
        </w:rPr>
      </w:pPr>
    </w:p>
    <w:p w:rsidR="008F497A" w:rsidRDefault="008F497A" w:rsidP="008F497A">
      <w:pPr>
        <w:numPr>
          <w:ilvl w:val="0"/>
          <w:numId w:val="5"/>
        </w:numPr>
        <w:tabs>
          <w:tab w:val="left" w:pos="360"/>
        </w:tabs>
      </w:pPr>
      <w:r>
        <w:t>Osoba może zostać pozbawiona prawa do lokalu mieszkalnego w trybie 1 – miesięcznego wypowiedzenia umowy najmu, w przypadku: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</w:tabs>
        <w:jc w:val="both"/>
      </w:pPr>
      <w:r>
        <w:lastRenderedPageBreak/>
        <w:t xml:space="preserve">przebywania na terenie mieszkania w stanie nietrzeźwym lub zażywania środków   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</w:tabs>
        <w:jc w:val="both"/>
      </w:pPr>
      <w:r>
        <w:t>psychoaktywnych;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</w:tabs>
        <w:jc w:val="both"/>
      </w:pPr>
      <w:r>
        <w:t>zakłócania spokoju innym mieszkańcom;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</w:tabs>
        <w:jc w:val="both"/>
      </w:pPr>
      <w:r>
        <w:t>udostępniania mieszkania osobom nieupoważnionym;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</w:tabs>
        <w:jc w:val="both"/>
      </w:pPr>
      <w:r>
        <w:t>nie wywiązywania się z indywidualnego programu usamodzielniania;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</w:tabs>
        <w:jc w:val="both"/>
      </w:pPr>
      <w:r>
        <w:t>stwierdzenia dewastacji lub celowych zniszczeń w mieszkaniu przez osobę, której przyznano pobyt  lub osobę odwiedzającą;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</w:tabs>
        <w:jc w:val="both"/>
      </w:pPr>
      <w:r>
        <w:t>nie uiszczenia w terminie należnych opłat;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</w:tabs>
        <w:jc w:val="both"/>
      </w:pPr>
      <w:r>
        <w:t>otrzymania przez osobę, której przyznano pobyt w mieszkaniu chronionym, innego lokalu mieszkalnego;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</w:tabs>
        <w:jc w:val="both"/>
      </w:pPr>
      <w:r>
        <w:t xml:space="preserve">nagminnego łamania niniejszego regulaminu. </w:t>
      </w:r>
    </w:p>
    <w:p w:rsidR="008F497A" w:rsidRDefault="008F497A" w:rsidP="008F497A">
      <w:pPr>
        <w:numPr>
          <w:ilvl w:val="0"/>
          <w:numId w:val="5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 Osoba może zostać pozbawiona prawa do lokalu mieszkalnego ze skutkiem natychmiastowym w przypadku: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  <w:tab w:val="left" w:pos="720"/>
          <w:tab w:val="left" w:pos="900"/>
        </w:tabs>
        <w:jc w:val="both"/>
      </w:pPr>
      <w:r>
        <w:t>wnoszenia, przechowywania, sprzedaży, zażywania środków psychoaktywnych;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  <w:tab w:val="left" w:pos="720"/>
          <w:tab w:val="left" w:pos="900"/>
        </w:tabs>
        <w:jc w:val="both"/>
      </w:pPr>
      <w:r>
        <w:t>drastycznego zakłócania spokoju;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  <w:tab w:val="left" w:pos="720"/>
          <w:tab w:val="left" w:pos="900"/>
        </w:tabs>
        <w:jc w:val="both"/>
      </w:pPr>
      <w:r>
        <w:t>chuligańskiej dewastacji lokalu.</w:t>
      </w:r>
    </w:p>
    <w:p w:rsidR="008F497A" w:rsidRDefault="008F497A" w:rsidP="008F497A">
      <w:pPr>
        <w:numPr>
          <w:ilvl w:val="0"/>
          <w:numId w:val="5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 W przypadku utraty prawa do pobytu w mieszkaniu chronionym, osoba opuszczająca mieszkanie zobowiązana jest do: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  <w:tab w:val="left" w:pos="720"/>
          <w:tab w:val="left" w:pos="900"/>
        </w:tabs>
        <w:jc w:val="both"/>
      </w:pPr>
      <w:r>
        <w:t>rozliczenia się ze wszystkich sprzętów stanowiących mienie mieszkania chronionego;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  <w:tab w:val="left" w:pos="720"/>
          <w:tab w:val="left" w:pos="900"/>
        </w:tabs>
        <w:jc w:val="both"/>
      </w:pPr>
      <w:r>
        <w:t>pozostawienie mieszkania w odpowiednim stanie technicznym, zgodnie ze stanem przyjęcia ( jaki uwzględniony jest w protokole zdawczo – odbiorczym);</w:t>
      </w:r>
    </w:p>
    <w:p w:rsidR="008F497A" w:rsidRDefault="008F497A" w:rsidP="008F497A">
      <w:pPr>
        <w:numPr>
          <w:ilvl w:val="1"/>
          <w:numId w:val="5"/>
        </w:numPr>
        <w:tabs>
          <w:tab w:val="left" w:pos="360"/>
          <w:tab w:val="left" w:pos="720"/>
          <w:tab w:val="left" w:pos="900"/>
        </w:tabs>
        <w:jc w:val="both"/>
      </w:pPr>
      <w:r>
        <w:t>zdania kluczy w sekretariacie PCPR w Świdnicy.</w:t>
      </w:r>
    </w:p>
    <w:p w:rsidR="008F497A" w:rsidRDefault="008F497A" w:rsidP="008F497A">
      <w:pPr>
        <w:numPr>
          <w:ilvl w:val="0"/>
          <w:numId w:val="5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 Z chwilą rozwiązania umowy osoba opuszczająca mieszkanie ma obowiązek uregulować wszystkie opłaty z tytułu najmu mieszkania oraz zdać pobrany sprzęt.</w:t>
      </w:r>
    </w:p>
    <w:p w:rsidR="008F497A" w:rsidRDefault="008F497A" w:rsidP="008F497A">
      <w:pPr>
        <w:numPr>
          <w:ilvl w:val="0"/>
          <w:numId w:val="5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 Opuszczenie mieszkania chronionego powinno nastąpić najpóźniej w ostatnim dniu terminu obowiązywania umowy.</w:t>
      </w: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ind w:left="420"/>
        <w:jc w:val="both"/>
      </w:pPr>
    </w:p>
    <w:p w:rsidR="008F497A" w:rsidRDefault="008F497A" w:rsidP="008F497A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§ 5. Obowiązki opiekuna mieszkania chronionego.</w:t>
      </w:r>
    </w:p>
    <w:p w:rsidR="008F497A" w:rsidRDefault="008F497A" w:rsidP="008F497A">
      <w:pPr>
        <w:tabs>
          <w:tab w:val="left" w:pos="360"/>
        </w:tabs>
        <w:jc w:val="both"/>
        <w:rPr>
          <w:b/>
          <w:bCs/>
        </w:rPr>
      </w:pPr>
    </w:p>
    <w:p w:rsidR="008F497A" w:rsidRDefault="008F497A" w:rsidP="008F497A">
      <w:pPr>
        <w:numPr>
          <w:ilvl w:val="0"/>
          <w:numId w:val="6"/>
        </w:numPr>
        <w:jc w:val="both"/>
      </w:pPr>
      <w:r>
        <w:t>Opiekunem mieszkania chronionego zobowiązany jest do:</w:t>
      </w:r>
    </w:p>
    <w:p w:rsidR="008F497A" w:rsidRDefault="008F497A" w:rsidP="008F497A">
      <w:pPr>
        <w:ind w:left="1440" w:hanging="360"/>
        <w:jc w:val="both"/>
      </w:pPr>
      <w:r>
        <w:t>a) sprawowania pieczy nad właściwym funkcjonowaniem mieszkania chronionego;</w:t>
      </w:r>
    </w:p>
    <w:p w:rsidR="008F497A" w:rsidRDefault="008F497A" w:rsidP="008F497A">
      <w:pPr>
        <w:tabs>
          <w:tab w:val="left" w:pos="180"/>
        </w:tabs>
        <w:ind w:left="1440" w:hanging="360"/>
        <w:jc w:val="both"/>
      </w:pPr>
      <w:r>
        <w:t>b) merytorycznego nadzoru nad przestrzeganiem niniejszego regulaminu przez lokatorów mieszkania chronionego;</w:t>
      </w:r>
    </w:p>
    <w:p w:rsidR="008F497A" w:rsidRDefault="008F497A" w:rsidP="008F497A">
      <w:pPr>
        <w:tabs>
          <w:tab w:val="left" w:pos="180"/>
        </w:tabs>
        <w:ind w:left="1440" w:hanging="360"/>
        <w:jc w:val="both"/>
      </w:pPr>
      <w:r>
        <w:t>c) przekazywania usamodzielnianym wychowankom podstawowych wiadomości                i umiejętności niezbędnych do samodzielnego życia, w tym do załatwiania bieżących spraw urzędowych;</w:t>
      </w:r>
    </w:p>
    <w:p w:rsidR="008F497A" w:rsidRDefault="008F497A" w:rsidP="008F497A">
      <w:pPr>
        <w:tabs>
          <w:tab w:val="left" w:pos="180"/>
        </w:tabs>
        <w:ind w:left="1440" w:hanging="360"/>
        <w:jc w:val="both"/>
      </w:pPr>
      <w:r>
        <w:t>d) współpracy z podmiotami użyteczności publicznej na rzecz prawidłowego procesu usamodzielniania wychowanków mieszkania.</w:t>
      </w:r>
    </w:p>
    <w:p w:rsidR="008F497A" w:rsidRDefault="008F497A" w:rsidP="008F497A">
      <w:pPr>
        <w:tabs>
          <w:tab w:val="left" w:pos="360"/>
        </w:tabs>
        <w:ind w:left="1080"/>
        <w:jc w:val="both"/>
      </w:pPr>
      <w:r>
        <w:t>e) udzielania usamodzielnianym wychowankom wsparcia w trudnych sytuacjach życiowych;</w:t>
      </w:r>
    </w:p>
    <w:p w:rsidR="008F497A" w:rsidRDefault="008F497A" w:rsidP="008F497A">
      <w:pPr>
        <w:numPr>
          <w:ilvl w:val="0"/>
          <w:numId w:val="2"/>
        </w:numPr>
        <w:tabs>
          <w:tab w:val="left" w:pos="360"/>
        </w:tabs>
        <w:jc w:val="both"/>
      </w:pPr>
      <w:r>
        <w:t>mediacji służących łagodzeniu konfliktów powstałych na skutek funkcjonowania mieszkania chronionego.</w:t>
      </w:r>
    </w:p>
    <w:p w:rsidR="008F497A" w:rsidRDefault="008F497A" w:rsidP="008F497A">
      <w:pPr>
        <w:tabs>
          <w:tab w:val="left" w:pos="360"/>
        </w:tabs>
        <w:ind w:left="1080"/>
        <w:jc w:val="both"/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jc w:val="both"/>
        <w:rPr>
          <w:b/>
          <w:bCs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jc w:val="both"/>
        <w:rPr>
          <w:b/>
          <w:bCs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jc w:val="both"/>
        <w:rPr>
          <w:b/>
          <w:bCs/>
        </w:rPr>
      </w:pPr>
      <w:r>
        <w:rPr>
          <w:b/>
          <w:bCs/>
        </w:rPr>
        <w:lastRenderedPageBreak/>
        <w:t>§ 6. Przepisy końcowe regulaminu mieszkania chronionego.</w:t>
      </w: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jc w:val="both"/>
        <w:rPr>
          <w:b/>
          <w:bCs/>
        </w:rPr>
      </w:pPr>
    </w:p>
    <w:p w:rsidR="008F497A" w:rsidRDefault="008F497A" w:rsidP="008F497A">
      <w:pPr>
        <w:numPr>
          <w:ilvl w:val="0"/>
          <w:numId w:val="7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 Zabrania się dokonywania jakichkolwiek przeróbek i manipulacji przy urządzeniach                  i instalacjach oraz dokonywania jakichkolwiek zmian konstrukcyjno-technicznych                w mieszkaniu chronionym.</w:t>
      </w:r>
    </w:p>
    <w:p w:rsidR="008F497A" w:rsidRDefault="008F497A" w:rsidP="008F497A">
      <w:pPr>
        <w:numPr>
          <w:ilvl w:val="0"/>
          <w:numId w:val="7"/>
        </w:numPr>
        <w:tabs>
          <w:tab w:val="left" w:pos="360"/>
          <w:tab w:val="left" w:pos="720"/>
          <w:tab w:val="left" w:pos="900"/>
        </w:tabs>
        <w:jc w:val="both"/>
      </w:pPr>
      <w:r>
        <w:t>W razie potrzeby dokonania prac technicznych, zabezpieczeń przeciwpożarowych lub innych, mieszkańcy zobowiązani są do udostępnienia wszystkich pomieszczeń mieszkania chronionego.</w:t>
      </w:r>
    </w:p>
    <w:p w:rsidR="008F497A" w:rsidRDefault="008F497A" w:rsidP="008F497A">
      <w:pPr>
        <w:numPr>
          <w:ilvl w:val="0"/>
          <w:numId w:val="7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Osoby korzystające z mieszkania chronionego nie mogą oddawać w użyczenie innym osobom sprzętu będącego wyposażeniem mieszkania chronionego. </w:t>
      </w:r>
    </w:p>
    <w:p w:rsidR="008F497A" w:rsidRDefault="008F497A" w:rsidP="008F497A">
      <w:pPr>
        <w:numPr>
          <w:ilvl w:val="0"/>
          <w:numId w:val="7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W razie opuszczania mieszkania chronionego, opuszczający nie może rościć sobie praw do przedmiotów zakupionych wspólnie przez wszystkich mieszkańców. </w:t>
      </w:r>
    </w:p>
    <w:p w:rsidR="008F497A" w:rsidRDefault="008F497A" w:rsidP="008F497A">
      <w:pPr>
        <w:numPr>
          <w:ilvl w:val="0"/>
          <w:numId w:val="7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 Regulamin mieszkania chronionego stanowi załącznik do umowy wynajmu.</w:t>
      </w:r>
    </w:p>
    <w:p w:rsidR="008F497A" w:rsidRDefault="008F497A" w:rsidP="008F497A">
      <w:pPr>
        <w:numPr>
          <w:ilvl w:val="0"/>
          <w:numId w:val="7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 Szczegółowe zasady korzystania z mieszkania chronionego określać będzie umowa wynajmu.</w:t>
      </w:r>
    </w:p>
    <w:p w:rsidR="008F497A" w:rsidRDefault="008F497A" w:rsidP="008F497A">
      <w:pPr>
        <w:numPr>
          <w:ilvl w:val="0"/>
          <w:numId w:val="7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 Obowiązki i obsługa bieżącego administrowania pozostaje po stronie PCPR                         w Świdnicy.</w:t>
      </w:r>
    </w:p>
    <w:p w:rsidR="008F497A" w:rsidRDefault="008F497A" w:rsidP="008F497A">
      <w:pPr>
        <w:numPr>
          <w:ilvl w:val="0"/>
          <w:numId w:val="7"/>
        </w:numPr>
        <w:tabs>
          <w:tab w:val="left" w:pos="360"/>
          <w:tab w:val="left" w:pos="720"/>
          <w:tab w:val="left" w:pos="900"/>
        </w:tabs>
        <w:jc w:val="both"/>
      </w:pPr>
      <w:r>
        <w:t xml:space="preserve"> Zmiany do regulaminu można wprowadzić w formie pisemnej pod rygorem nieważności .</w:t>
      </w: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sz w:val="28"/>
        </w:rPr>
      </w:pPr>
    </w:p>
    <w:p w:rsidR="008F497A" w:rsidRDefault="008F497A" w:rsidP="008F497A">
      <w:pPr>
        <w:tabs>
          <w:tab w:val="left" w:pos="360"/>
          <w:tab w:val="left" w:pos="720"/>
          <w:tab w:val="left" w:pos="900"/>
        </w:tabs>
        <w:spacing w:line="360" w:lineRule="auto"/>
        <w:jc w:val="both"/>
        <w:rPr>
          <w:sz w:val="28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pStyle w:val="Tekstpodstawowywcity"/>
        <w:ind w:firstLine="0"/>
        <w:jc w:val="right"/>
        <w:rPr>
          <w:sz w:val="24"/>
        </w:rPr>
      </w:pPr>
    </w:p>
    <w:p w:rsidR="008F497A" w:rsidRDefault="008F497A" w:rsidP="008F497A">
      <w:pPr>
        <w:jc w:val="both"/>
      </w:pPr>
    </w:p>
    <w:p w:rsidR="008F497A" w:rsidRDefault="008F497A" w:rsidP="008F497A">
      <w:pPr>
        <w:jc w:val="both"/>
      </w:pPr>
    </w:p>
    <w:p w:rsidR="008F497A" w:rsidRDefault="008F497A" w:rsidP="008F497A">
      <w:pPr>
        <w:jc w:val="both"/>
      </w:pPr>
    </w:p>
    <w:p w:rsidR="008F497A" w:rsidRDefault="008F497A" w:rsidP="008F497A">
      <w:pPr>
        <w:pStyle w:val="Tekstpodstawowywcity"/>
        <w:ind w:firstLine="0"/>
        <w:rPr>
          <w:b/>
          <w:bCs/>
          <w:sz w:val="24"/>
        </w:rPr>
      </w:pPr>
    </w:p>
    <w:sectPr w:rsidR="008F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C87"/>
    <w:multiLevelType w:val="hybridMultilevel"/>
    <w:tmpl w:val="29168F7C"/>
    <w:lvl w:ilvl="0" w:tplc="ED7AE63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745DC"/>
    <w:multiLevelType w:val="hybridMultilevel"/>
    <w:tmpl w:val="FC3879BC"/>
    <w:lvl w:ilvl="0" w:tplc="8BE8A7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F4F01"/>
    <w:multiLevelType w:val="hybridMultilevel"/>
    <w:tmpl w:val="34982B9E"/>
    <w:lvl w:ilvl="0" w:tplc="10C2609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B25C8"/>
    <w:multiLevelType w:val="hybridMultilevel"/>
    <w:tmpl w:val="EB024A12"/>
    <w:lvl w:ilvl="0" w:tplc="F3C0D1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87177"/>
    <w:multiLevelType w:val="hybridMultilevel"/>
    <w:tmpl w:val="9F807328"/>
    <w:lvl w:ilvl="0" w:tplc="25AA2F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EA22AD08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E259F"/>
    <w:multiLevelType w:val="hybridMultilevel"/>
    <w:tmpl w:val="06B6EED8"/>
    <w:lvl w:ilvl="0" w:tplc="958ED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6">
    <w:nsid w:val="52CE7560"/>
    <w:multiLevelType w:val="hybridMultilevel"/>
    <w:tmpl w:val="41B0517E"/>
    <w:lvl w:ilvl="0" w:tplc="D944C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8D2E1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42B5F"/>
    <w:multiLevelType w:val="hybridMultilevel"/>
    <w:tmpl w:val="5D66B040"/>
    <w:lvl w:ilvl="0" w:tplc="FA2897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BAC"/>
    <w:rsid w:val="00764BAC"/>
    <w:rsid w:val="008F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F497A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497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F497A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497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F497A"/>
    <w:pPr>
      <w:spacing w:before="100" w:beforeAutospacing="1" w:after="100" w:afterAutospacing="1"/>
      <w:ind w:firstLine="708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F49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pr0</dc:creator>
  <cp:keywords/>
  <dc:description/>
  <cp:lastModifiedBy>pr0</cp:lastModifiedBy>
  <cp:revision>2</cp:revision>
  <dcterms:created xsi:type="dcterms:W3CDTF">2013-04-16T11:37:00Z</dcterms:created>
  <dcterms:modified xsi:type="dcterms:W3CDTF">2013-04-16T11:37:00Z</dcterms:modified>
</cp:coreProperties>
</file>