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C83F" w14:textId="00C5D25C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  <w:r w:rsidRPr="00766271">
        <w:rPr>
          <w:rFonts w:cs="Calibri"/>
          <w:noProof/>
        </w:rPr>
        <w:drawing>
          <wp:inline distT="0" distB="0" distL="0" distR="0" wp14:anchorId="4023D31C" wp14:editId="445D861D">
            <wp:extent cx="5760720" cy="608965"/>
            <wp:effectExtent l="0" t="0" r="0" b="635"/>
            <wp:docPr id="3" name="Obraz 3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BF14" w14:textId="753B4076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  <w:r w:rsidRPr="00D30E3D">
        <w:rPr>
          <w:rFonts w:cs="Calibri"/>
          <w:b/>
          <w:bCs/>
          <w:sz w:val="24"/>
          <w:szCs w:val="24"/>
        </w:rPr>
        <w:t>Projekt:</w:t>
      </w:r>
      <w:r>
        <w:rPr>
          <w:rFonts w:cs="Calibri"/>
          <w:sz w:val="24"/>
          <w:szCs w:val="24"/>
        </w:rPr>
        <w:t xml:space="preserve"> „</w:t>
      </w:r>
      <w:r w:rsidRPr="00BC6B9B">
        <w:rPr>
          <w:rFonts w:cs="Calibri"/>
          <w:sz w:val="24"/>
          <w:szCs w:val="24"/>
        </w:rPr>
        <w:t>Dolnośląski program pomocy uczniom niepełnosprawnym „Sprawny Uczeń"</w:t>
      </w:r>
    </w:p>
    <w:p w14:paraId="25EA5A2D" w14:textId="0F798005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Projekt </w:t>
      </w:r>
      <w:r w:rsidRPr="00D30E3D">
        <w:rPr>
          <w:rFonts w:cs="Calibri"/>
          <w:sz w:val="24"/>
          <w:szCs w:val="24"/>
        </w:rPr>
        <w:t xml:space="preserve">jest współfinasowany </w:t>
      </w:r>
      <w:r>
        <w:rPr>
          <w:rFonts w:cs="Calibri"/>
          <w:sz w:val="24"/>
          <w:szCs w:val="24"/>
        </w:rPr>
        <w:t xml:space="preserve">ze środków Unii Europejskiej </w:t>
      </w:r>
      <w:r w:rsidRPr="00D30E3D">
        <w:rPr>
          <w:rFonts w:cs="Calibri"/>
          <w:sz w:val="24"/>
          <w:szCs w:val="24"/>
        </w:rPr>
        <w:t>w ramach programu Fundusze Europejskie dla Dolnego Śląska 2021-2027.</w:t>
      </w:r>
    </w:p>
    <w:p w14:paraId="203A167F" w14:textId="5E05F98E" w:rsidR="00D30E3D" w:rsidRPr="00D30E3D" w:rsidRDefault="00D30E3D" w:rsidP="00D30E3D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D30E3D">
        <w:rPr>
          <w:rFonts w:cs="Calibri"/>
          <w:b/>
          <w:bCs/>
          <w:sz w:val="24"/>
          <w:szCs w:val="24"/>
        </w:rPr>
        <w:t>Okres realizacji projektu:</w:t>
      </w:r>
      <w:r w:rsidRPr="00D30E3D">
        <w:rPr>
          <w:rFonts w:cs="Calibri"/>
          <w:sz w:val="24"/>
          <w:szCs w:val="24"/>
        </w:rPr>
        <w:t xml:space="preserve"> 01.0</w:t>
      </w:r>
      <w:r>
        <w:rPr>
          <w:rFonts w:cs="Calibri"/>
          <w:sz w:val="24"/>
          <w:szCs w:val="24"/>
        </w:rPr>
        <w:t>5</w:t>
      </w:r>
      <w:r w:rsidRPr="00D30E3D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4</w:t>
      </w:r>
      <w:r w:rsidRPr="00D30E3D">
        <w:rPr>
          <w:rFonts w:cs="Calibri"/>
          <w:sz w:val="24"/>
          <w:szCs w:val="24"/>
        </w:rPr>
        <w:t xml:space="preserve"> – 31.</w:t>
      </w:r>
      <w:r>
        <w:rPr>
          <w:rFonts w:cs="Calibri"/>
          <w:sz w:val="24"/>
          <w:szCs w:val="24"/>
        </w:rPr>
        <w:t>05</w:t>
      </w:r>
      <w:r w:rsidRPr="00D30E3D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6</w:t>
      </w:r>
    </w:p>
    <w:p w14:paraId="6F7DD316" w14:textId="46407F12" w:rsidR="00D30E3D" w:rsidRPr="00D30E3D" w:rsidRDefault="00D30E3D" w:rsidP="00D30E3D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D30E3D">
        <w:rPr>
          <w:rFonts w:cs="Calibri"/>
          <w:b/>
          <w:bCs/>
          <w:sz w:val="24"/>
          <w:szCs w:val="24"/>
        </w:rPr>
        <w:t>Kwota całkowita projektu:</w:t>
      </w:r>
      <w:r>
        <w:rPr>
          <w:rFonts w:cs="Calibri"/>
          <w:b/>
          <w:bCs/>
          <w:sz w:val="24"/>
          <w:szCs w:val="24"/>
        </w:rPr>
        <w:t xml:space="preserve"> </w:t>
      </w:r>
      <w:bookmarkStart w:id="0" w:name="_Hlk199416387"/>
      <w:r w:rsidR="002F0F57">
        <w:rPr>
          <w:rFonts w:cs="Calibri"/>
          <w:sz w:val="24"/>
          <w:szCs w:val="24"/>
        </w:rPr>
        <w:t>6 998 160,00</w:t>
      </w:r>
      <w:r w:rsidRPr="00D30E3D">
        <w:rPr>
          <w:rFonts w:cs="Calibri"/>
          <w:sz w:val="24"/>
          <w:szCs w:val="24"/>
        </w:rPr>
        <w:t xml:space="preserve"> </w:t>
      </w:r>
      <w:bookmarkEnd w:id="0"/>
      <w:r w:rsidR="00A20313">
        <w:rPr>
          <w:rFonts w:cs="Calibri"/>
          <w:sz w:val="24"/>
          <w:szCs w:val="24"/>
        </w:rPr>
        <w:t>złotych</w:t>
      </w:r>
    </w:p>
    <w:p w14:paraId="4917E1BC" w14:textId="30226CF5" w:rsidR="00D30E3D" w:rsidRPr="00D30E3D" w:rsidRDefault="00D30E3D" w:rsidP="00D30E3D">
      <w:pPr>
        <w:pStyle w:val="Akapitzlist"/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D30E3D">
        <w:rPr>
          <w:rFonts w:cs="Calibri"/>
          <w:b/>
          <w:bCs/>
          <w:sz w:val="24"/>
          <w:szCs w:val="24"/>
        </w:rPr>
        <w:t>Środki europejskie:</w:t>
      </w:r>
      <w:r w:rsidRPr="00D30E3D">
        <w:rPr>
          <w:rFonts w:cs="Calibri"/>
          <w:sz w:val="24"/>
          <w:szCs w:val="24"/>
        </w:rPr>
        <w:t xml:space="preserve"> </w:t>
      </w:r>
      <w:bookmarkStart w:id="1" w:name="_Hlk199416406"/>
      <w:r w:rsidR="0067579A" w:rsidRPr="0067579A">
        <w:rPr>
          <w:rFonts w:cs="Calibri"/>
          <w:sz w:val="24"/>
          <w:szCs w:val="24"/>
        </w:rPr>
        <w:t>5</w:t>
      </w:r>
      <w:r w:rsidR="002F0F57">
        <w:rPr>
          <w:rFonts w:cs="Calibri"/>
          <w:sz w:val="24"/>
          <w:szCs w:val="24"/>
        </w:rPr>
        <w:t xml:space="preserve"> 598 528,00 </w:t>
      </w:r>
      <w:r w:rsidR="00A20313">
        <w:rPr>
          <w:rFonts w:cs="Calibri"/>
          <w:sz w:val="24"/>
          <w:szCs w:val="24"/>
        </w:rPr>
        <w:t>złotych</w:t>
      </w:r>
      <w:bookmarkEnd w:id="1"/>
    </w:p>
    <w:p w14:paraId="0F6B0569" w14:textId="77777777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</w:p>
    <w:p w14:paraId="4FA1F06C" w14:textId="7376CD46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b/>
          <w:bCs/>
          <w:sz w:val="24"/>
          <w:szCs w:val="24"/>
        </w:rPr>
      </w:pPr>
      <w:r w:rsidRPr="00D30E3D">
        <w:rPr>
          <w:rFonts w:cs="Calibri"/>
          <w:b/>
          <w:bCs/>
          <w:sz w:val="24"/>
          <w:szCs w:val="24"/>
        </w:rPr>
        <w:t>Cel projektu:</w:t>
      </w:r>
    </w:p>
    <w:p w14:paraId="0B22376F" w14:textId="7730D59D" w:rsidR="00D30E3D" w:rsidRPr="00D30E3D" w:rsidRDefault="00D30E3D" w:rsidP="00D30E3D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D30E3D">
        <w:rPr>
          <w:rFonts w:cs="Calibri"/>
          <w:sz w:val="24"/>
          <w:szCs w:val="24"/>
        </w:rPr>
        <w:t>Celem projektu jest zmiana postrzegania uczniów z niepełnosprawnością przez umożliwienie im realizacji obowiązku nauki/obowiązku szkolonego w sposób jak najbardziej zbliżony do uczniów w pełni sprawnych oraz umożliwienie autonomicznego i odpowiedzialnego uczestniczenia w życiu zawodowym i społecznym</w:t>
      </w:r>
    </w:p>
    <w:p w14:paraId="5634FFC6" w14:textId="253E492C" w:rsidR="00D30E3D" w:rsidRDefault="0067579A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 ramach projektu planujemy:</w:t>
      </w:r>
    </w:p>
    <w:p w14:paraId="0475B256" w14:textId="02C52EE9" w:rsidR="0067579A" w:rsidRDefault="0067579A" w:rsidP="0067579A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67579A">
        <w:rPr>
          <w:rFonts w:cs="Calibri"/>
          <w:sz w:val="24"/>
          <w:szCs w:val="24"/>
        </w:rPr>
        <w:t>Udzielić 12</w:t>
      </w:r>
      <w:r w:rsidR="002F0F57">
        <w:rPr>
          <w:rFonts w:cs="Calibri"/>
          <w:sz w:val="24"/>
          <w:szCs w:val="24"/>
        </w:rPr>
        <w:t>66</w:t>
      </w:r>
      <w:r w:rsidRPr="0067579A">
        <w:rPr>
          <w:rFonts w:cs="Calibri"/>
          <w:sz w:val="24"/>
          <w:szCs w:val="24"/>
        </w:rPr>
        <w:t xml:space="preserve"> uczniom z niepełnosprawnością </w:t>
      </w:r>
      <w:r>
        <w:rPr>
          <w:rFonts w:cs="Calibri"/>
          <w:sz w:val="24"/>
          <w:szCs w:val="24"/>
        </w:rPr>
        <w:t xml:space="preserve">jednorazowych stypendiów w wysokości 3500,00 zł. Stypendia będą udzielane przez </w:t>
      </w:r>
      <w:r w:rsidR="00327841">
        <w:rPr>
          <w:rFonts w:cs="Calibri"/>
          <w:sz w:val="24"/>
          <w:szCs w:val="24"/>
        </w:rPr>
        <w:t xml:space="preserve">Partnerów projektu – poszczególne powiaty oraz miasta na prawach powiatu, </w:t>
      </w:r>
      <w:r>
        <w:rPr>
          <w:rFonts w:cs="Calibri"/>
          <w:sz w:val="24"/>
          <w:szCs w:val="24"/>
        </w:rPr>
        <w:t>zgodnie z następującym podziałem:</w:t>
      </w:r>
    </w:p>
    <w:tbl>
      <w:tblPr>
        <w:tblW w:w="73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693"/>
        <w:gridCol w:w="1693"/>
        <w:gridCol w:w="1693"/>
      </w:tblGrid>
      <w:tr w:rsidR="00047C31" w:rsidRPr="00047C31" w14:paraId="7E15A36C" w14:textId="3F7F7D63" w:rsidTr="00047C31">
        <w:trPr>
          <w:trHeight w:val="9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88B46E" w14:textId="77777777" w:rsidR="00047C31" w:rsidRPr="00047C31" w:rsidRDefault="00047C31" w:rsidP="005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A737" w14:textId="58DD2F34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 liczba stypendystów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1C5" w14:textId="0EE99F86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stypendiów w ramach I edycji ( 2024)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A19EF" w14:textId="0DB54B65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stypendiów w ramach II edycji ( 2025)</w:t>
            </w:r>
          </w:p>
        </w:tc>
      </w:tr>
      <w:tr w:rsidR="00047C31" w:rsidRPr="00047C31" w14:paraId="757FC131" w14:textId="4DC19D92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D020568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bolesławiecki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26F2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7F3E" w14:textId="2779DAFC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6C947" w14:textId="16268BC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18</w:t>
            </w:r>
          </w:p>
        </w:tc>
      </w:tr>
      <w:tr w:rsidR="00047C31" w:rsidRPr="00047C31" w14:paraId="2904FE47" w14:textId="40245719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3663F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dzierżoniowski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FAFF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86E73" w14:textId="61A2937B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E3DA9" w14:textId="79515735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21</w:t>
            </w:r>
          </w:p>
        </w:tc>
      </w:tr>
      <w:tr w:rsidR="00047C31" w:rsidRPr="00047C31" w14:paraId="4F93DCFA" w14:textId="02006599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F9BA42A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głogowski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089A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F788" w14:textId="42760ED3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652F4" w14:textId="5AB44540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20</w:t>
            </w:r>
          </w:p>
        </w:tc>
      </w:tr>
      <w:tr w:rsidR="00047C31" w:rsidRPr="00047C31" w14:paraId="0675FD00" w14:textId="78E95991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14546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górowski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5A18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E5E49" w14:textId="50D1854F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E1B58" w14:textId="10F4187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47C31"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5F233CAE" w14:textId="3D0BC8A0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77797E7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jaworski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5D7D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84891" w14:textId="549E872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6ACF" w14:textId="60B4A07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06DC202C" w14:textId="453A4205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BC8DC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karkonoski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1BA3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47388" w14:textId="4F0C397F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383D8" w14:textId="50D78F9A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047C31" w:rsidRPr="00047C31" w14:paraId="10BFF07D" w14:textId="0CE5E0FF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5CAF74C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kamiennogórski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84F1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4D259" w14:textId="78ACDFCF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53CD9" w14:textId="1B12F260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6D081638" w14:textId="002C431A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79A435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kłodzki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EC6E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86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7733" w14:textId="47F874C3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EFFF" w14:textId="32349582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047C31" w:rsidRPr="00047C31" w14:paraId="141AB77A" w14:textId="3401E248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A494F83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legnicki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5EB9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55A58" w14:textId="2658613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A173" w14:textId="27971FC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7BC2983A" w14:textId="48088295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FD75BF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lubański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8AC0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FFAF0" w14:textId="6BABCF9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664C0" w14:textId="3948B990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3AD4D7E4" w14:textId="03D3CC55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356D6EA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lubiński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6BF1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6BE24" w14:textId="457CD67E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27D4B" w14:textId="10B3F396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047C31" w:rsidRPr="00047C31" w14:paraId="65CD19B6" w14:textId="4A9D8ABA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6B096B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lwówecki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65B8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344BF" w14:textId="76018C9F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CB61" w14:textId="2EFBA28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047C31" w:rsidRPr="00047C31" w14:paraId="5CD5F9D8" w14:textId="5C89F87E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8603B1B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milicki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5D16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FFDF1" w14:textId="68A776A4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D2B7" w14:textId="5FE71DBC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7C31" w:rsidRPr="00047C31" w14:paraId="674CE771" w14:textId="37B68142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EC00B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oleśnicki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A8D7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1A4A" w14:textId="002D8E4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9A574" w14:textId="1F0B194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047C31" w:rsidRPr="00047C31" w14:paraId="36DC1863" w14:textId="0E9D433D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C57D8C0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oławski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1114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AFA4B" w14:textId="26E8A83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92472" w14:textId="3A4FDFD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47C31" w:rsidRPr="00047C31" w14:paraId="3E5B352C" w14:textId="3F68067A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A06BED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Powiat polkowicki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76DC7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62D58" w14:textId="254B2EB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D40BA" w14:textId="504C2D1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00A6426A" w14:textId="2138E136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4C13B692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strzeliński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3BDD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D961D" w14:textId="43037A14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48C97" w14:textId="7F25F8DB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047C31" w:rsidRPr="00047C31" w14:paraId="677C6B18" w14:textId="7B324AA1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4E87AC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średzki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3328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1A753" w14:textId="2CA5B09F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5F128" w14:textId="1A59EC8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047C31" w:rsidRPr="00047C31" w14:paraId="324F7F21" w14:textId="08E17050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B256CE8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świdnicki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66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77A" w14:textId="2552629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6C4D" w14:textId="7EA4C37B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047C31" w:rsidRPr="00047C31" w14:paraId="0B8B9907" w14:textId="17ADAB81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CDF3E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trzebnicki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5B90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76E7" w14:textId="2EFFF5B3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92C0E" w14:textId="01604438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047C31" w:rsidRPr="00047C31" w14:paraId="302386AD" w14:textId="1B3C1E22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057A62CF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wałbrzyski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7202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B32FD" w14:textId="7598EE01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CBA5E" w14:textId="2E53DB15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047C31" w:rsidRPr="00047C31" w14:paraId="4B46C798" w14:textId="3C6694F2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F26D6B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wołowski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9F5F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709B2" w14:textId="7D1205FA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D7DD" w14:textId="374B2FB0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47C31" w:rsidRPr="00047C31" w14:paraId="241154A6" w14:textId="58A20BDB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563E204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wrocławski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94B9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CD70D" w14:textId="5451B5DD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DB0D7" w14:textId="61035F4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047C31" w:rsidRPr="00047C31" w14:paraId="26B5FE2F" w14:textId="3166119B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E93D2B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ząbkowicki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47B0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B13D5" w14:textId="05A5E70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E378F" w14:textId="49A542E0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047C31" w:rsidRPr="00047C31" w14:paraId="427B858B" w14:textId="23663108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EE52359" w14:textId="77777777" w:rsidR="00047C31" w:rsidRPr="00047C31" w:rsidRDefault="00047C31" w:rsidP="005A78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zgorzelecki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3DB1" w14:textId="77777777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55CF4" w14:textId="736288B9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CFB5" w14:textId="53CC2356" w:rsidR="00047C31" w:rsidRPr="00047C31" w:rsidRDefault="00047C31" w:rsidP="005A785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047C31" w:rsidRPr="00047C31" w14:paraId="69BBCFD2" w14:textId="4FF41763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BF01F6" w14:textId="77777777" w:rsidR="00047C31" w:rsidRPr="00047C31" w:rsidRDefault="00047C31" w:rsidP="00047C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złotoryjski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5F60" w14:textId="7777777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0555F" w14:textId="5974749B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2197D" w14:textId="679EFA61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47C31" w:rsidRPr="00047C31" w14:paraId="417CB50C" w14:textId="3708B929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20A57F" w14:textId="77777777" w:rsidR="00047C31" w:rsidRPr="00047C31" w:rsidRDefault="00047C31" w:rsidP="00047C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m. Jelenia Góra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F4D8" w14:textId="7777777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9BFFD" w14:textId="148F179A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312F" w14:textId="58F8419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047C31" w:rsidRPr="00047C31" w14:paraId="4B1EFB2B" w14:textId="6FCFC95D" w:rsidTr="00047C31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A5823" w14:textId="77777777" w:rsidR="00047C31" w:rsidRPr="00047C31" w:rsidRDefault="00047C31" w:rsidP="00047C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m. Legnica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1ED7" w14:textId="7777777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9BD6B" w14:textId="36A16A6D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CE734" w14:textId="46F91C5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7C31" w:rsidRPr="00047C31" w14:paraId="48C954E4" w14:textId="19EE7775" w:rsidTr="002F0F57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7E966B05" w14:textId="77777777" w:rsidR="00047C31" w:rsidRPr="00047C31" w:rsidRDefault="00047C31" w:rsidP="00047C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47C3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m. Wrocław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4636" w14:textId="77777777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C31">
              <w:rPr>
                <w:rFonts w:ascii="Calibri" w:hAnsi="Calibri" w:cs="Calibri"/>
              </w:rPr>
              <w:t>230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6356D" w14:textId="153DE898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97481" w14:textId="5DC11151" w:rsidR="00047C31" w:rsidRPr="00047C31" w:rsidRDefault="00047C31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2F0F57" w:rsidRPr="00047C31" w14:paraId="7F1F28AB" w14:textId="77777777" w:rsidTr="002F0F5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207507" w14:textId="5CCCF562" w:rsidR="002F0F57" w:rsidRPr="00047C31" w:rsidRDefault="002F0F57" w:rsidP="00047C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m. Wałbrzych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844E" w14:textId="573207C3" w:rsidR="002F0F57" w:rsidRPr="00047C31" w:rsidRDefault="0097786C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E7A6E" w14:textId="768BBF09" w:rsidR="002F0F57" w:rsidRDefault="0097786C" w:rsidP="009778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B9C7D" w14:textId="07FC0C48" w:rsidR="002F0F57" w:rsidRDefault="002F0F57" w:rsidP="00047C3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</w:tbl>
    <w:p w14:paraId="7FBF2EA5" w14:textId="77777777" w:rsidR="00047C31" w:rsidRPr="0067579A" w:rsidRDefault="00047C31" w:rsidP="0067579A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</w:p>
    <w:p w14:paraId="5A6026FC" w14:textId="4387CA56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Grupa docelowa:</w:t>
      </w:r>
    </w:p>
    <w:p w14:paraId="69163EEA" w14:textId="13A3ECD3" w:rsidR="0067579A" w:rsidRPr="006C7936" w:rsidRDefault="0067579A" w:rsidP="006C7936">
      <w:pPr>
        <w:suppressAutoHyphens/>
        <w:spacing w:after="0" w:line="276" w:lineRule="auto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>Stypendia przyznawane w ramach projektu są adresowane do uczniów z niepełnosprawnością uczęszczających do szkół podstawowych i ponadpodstawowych (z wyłączeniem szkół policealnych), zamieszkujących na terenie powiatów województwa dolnośląskiego, uczestniczących w projekcie jako partnerzy.</w:t>
      </w:r>
    </w:p>
    <w:p w14:paraId="6390893A" w14:textId="0CA06CE9" w:rsidR="0067579A" w:rsidRPr="006C7936" w:rsidRDefault="0067579A" w:rsidP="006C7936">
      <w:pPr>
        <w:suppressAutoHyphens/>
        <w:spacing w:after="0" w:line="276" w:lineRule="auto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>Przez uczniów z niepełnosprawnością rozumiemy:</w:t>
      </w:r>
    </w:p>
    <w:p w14:paraId="1B375350" w14:textId="1C64A2FF" w:rsidR="0067579A" w:rsidRPr="006C7936" w:rsidRDefault="0067579A" w:rsidP="006C7936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>Uczniów posiadających ważne orzeczenie o niepełnosprawności lub orzeczenie o stopniu niepełnosprawności wydane przez Powiatowy Zespół ds. Orzekania o Niepełnosprawności, ZUS lub instytucje odwoławcze (zgodnie z ustawą z dnia 27 sierpnia 1997 r. o rehabilitacji zawodowej i społecznej oraz zatrudnianiu osób niepełnosprawnych (Dz. U. z 2021 r. poz. 573, z późn. zm.)</w:t>
      </w:r>
    </w:p>
    <w:p w14:paraId="3483E89F" w14:textId="5C206D27" w:rsidR="0067579A" w:rsidRPr="006C7936" w:rsidRDefault="0067579A" w:rsidP="006C7936">
      <w:pPr>
        <w:pStyle w:val="Akapitzlist"/>
        <w:suppressAutoHyphens/>
        <w:spacing w:after="0" w:line="276" w:lineRule="auto"/>
        <w:ind w:left="851" w:hanging="425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 xml:space="preserve">lub </w:t>
      </w:r>
    </w:p>
    <w:p w14:paraId="4AE88A99" w14:textId="77777777" w:rsidR="0067579A" w:rsidRPr="006C7936" w:rsidRDefault="0067579A" w:rsidP="006C7936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 xml:space="preserve">uczniów posiadających orzeczenie o potrzebie kształcenia specjalnego wydane ze względu na dany rodzaj niepełnosprawności </w:t>
      </w:r>
    </w:p>
    <w:p w14:paraId="437FFD52" w14:textId="08B78F36" w:rsidR="0067579A" w:rsidRPr="006C7936" w:rsidRDefault="0067579A" w:rsidP="006C7936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ascii="Calibri" w:hAnsi="Calibri"/>
          <w:sz w:val="24"/>
          <w:szCs w:val="24"/>
        </w:rPr>
      </w:pPr>
      <w:r w:rsidRPr="006C7936">
        <w:rPr>
          <w:rFonts w:ascii="Calibri" w:hAnsi="Calibri"/>
          <w:sz w:val="24"/>
          <w:szCs w:val="24"/>
        </w:rPr>
        <w:t>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5E9802FD" w14:textId="77777777" w:rsidR="0067579A" w:rsidRDefault="0067579A" w:rsidP="0067579A">
      <w:pPr>
        <w:suppressAutoHyphens/>
        <w:spacing w:after="0" w:line="240" w:lineRule="auto"/>
        <w:ind w:left="567"/>
        <w:rPr>
          <w:rFonts w:ascii="Calibri" w:hAnsi="Calibri"/>
        </w:rPr>
      </w:pPr>
    </w:p>
    <w:p w14:paraId="22669434" w14:textId="77777777" w:rsidR="00327841" w:rsidRDefault="00327841" w:rsidP="0067579A">
      <w:pPr>
        <w:suppressAutoHyphens/>
        <w:spacing w:after="0" w:line="240" w:lineRule="auto"/>
        <w:ind w:left="567"/>
        <w:rPr>
          <w:rFonts w:ascii="Calibri" w:hAnsi="Calibri"/>
        </w:rPr>
      </w:pPr>
    </w:p>
    <w:p w14:paraId="15529F7F" w14:textId="14837735" w:rsidR="00A20313" w:rsidRPr="00A20313" w:rsidRDefault="00A20313" w:rsidP="00A20313">
      <w:p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A20313">
        <w:rPr>
          <w:rFonts w:cs="Calibri"/>
          <w:sz w:val="24"/>
          <w:szCs w:val="24"/>
        </w:rPr>
        <w:t xml:space="preserve">Dolnośląski Ośrodek Polityki Społecznej informuje o możliwości zgłaszania do Instytucji Zarządzającej podejrzenia o niezgodności Projektu lub działań Beneficjenta z Konwencją o prawach osób niepełnosprawnych sporządzoną w Nowym Jorku dnia 13 grudnia 2006 r. (Dz. U. z 2012 r. poz. 1169, z późn. zm.), zwanej dalej „KPON”. Sygnały, zgłoszenia lub skargi </w:t>
      </w:r>
      <w:r w:rsidRPr="00A20313">
        <w:rPr>
          <w:rFonts w:cs="Calibri"/>
          <w:sz w:val="24"/>
          <w:szCs w:val="24"/>
        </w:rPr>
        <w:lastRenderedPageBreak/>
        <w:t>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1DBD90BF" w14:textId="77777777" w:rsidR="00A20313" w:rsidRPr="00A20313" w:rsidRDefault="00A20313" w:rsidP="00BB64FA">
      <w:pPr>
        <w:pStyle w:val="Akapitzlist"/>
        <w:numPr>
          <w:ilvl w:val="0"/>
          <w:numId w:val="2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A20313">
        <w:rPr>
          <w:rFonts w:cs="Calibri"/>
          <w:sz w:val="24"/>
          <w:szCs w:val="24"/>
        </w:rPr>
        <w:t>poczty tradycyjnej – w formie listownej na adres Instytucji Zarządzającej: Marszałek Województwa Dolnośląskiego z siedzibą we Wrocławiu, ul. Wybrzeże J. Słowackiego 12-14, 50-411 Wrocław;</w:t>
      </w:r>
    </w:p>
    <w:p w14:paraId="0C66BF6A" w14:textId="77777777" w:rsidR="00A20313" w:rsidRPr="00A20313" w:rsidRDefault="00A20313" w:rsidP="00BB64FA">
      <w:pPr>
        <w:pStyle w:val="Akapitzlist"/>
        <w:numPr>
          <w:ilvl w:val="0"/>
          <w:numId w:val="2"/>
        </w:numPr>
        <w:tabs>
          <w:tab w:val="left" w:pos="284"/>
        </w:tabs>
        <w:spacing w:after="200" w:line="276" w:lineRule="auto"/>
        <w:rPr>
          <w:rFonts w:cs="Calibri"/>
          <w:sz w:val="24"/>
          <w:szCs w:val="24"/>
        </w:rPr>
      </w:pPr>
      <w:r w:rsidRPr="00A20313">
        <w:rPr>
          <w:rFonts w:cs="Calibri"/>
          <w:sz w:val="24"/>
          <w:szCs w:val="24"/>
        </w:rPr>
        <w:t>skrzynki nadawczej e-puap Urzędu Marszałkowskiego Województwa Dolnośląskiego</w:t>
      </w:r>
    </w:p>
    <w:p w14:paraId="4873C71A" w14:textId="77777777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</w:p>
    <w:p w14:paraId="47C215CB" w14:textId="448FA95C" w:rsidR="00D30E3D" w:rsidRDefault="00D30E3D" w:rsidP="006C36E2">
      <w:pPr>
        <w:pStyle w:val="Akapitzlist"/>
        <w:tabs>
          <w:tab w:val="left" w:pos="284"/>
        </w:tabs>
        <w:spacing w:after="200" w:line="276" w:lineRule="auto"/>
        <w:ind w:left="0"/>
        <w:contextualSpacing w:val="0"/>
        <w:rPr>
          <w:rFonts w:cs="Calibri"/>
          <w:sz w:val="24"/>
          <w:szCs w:val="24"/>
        </w:rPr>
      </w:pPr>
      <w:r w:rsidRPr="003C69AE">
        <w:rPr>
          <w:rFonts w:cs="Calibri"/>
          <w:b/>
          <w:bCs/>
          <w:sz w:val="24"/>
          <w:szCs w:val="24"/>
        </w:rPr>
        <w:t xml:space="preserve">#FunduszeUE </w:t>
      </w:r>
      <w:r w:rsidRPr="00096FCF">
        <w:rPr>
          <w:rFonts w:cs="Calibri"/>
          <w:sz w:val="24"/>
          <w:szCs w:val="24"/>
        </w:rPr>
        <w:t>lub</w:t>
      </w:r>
      <w:r w:rsidRPr="003C69AE">
        <w:rPr>
          <w:rFonts w:cs="Calibri"/>
          <w:b/>
          <w:bCs/>
          <w:sz w:val="24"/>
          <w:szCs w:val="24"/>
        </w:rPr>
        <w:t xml:space="preserve"> #FunduszeEuropejskie</w:t>
      </w:r>
    </w:p>
    <w:sectPr w:rsidR="00D3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7FF"/>
    <w:multiLevelType w:val="multilevel"/>
    <w:tmpl w:val="722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7CC7"/>
    <w:multiLevelType w:val="multilevel"/>
    <w:tmpl w:val="5A8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E08FB"/>
    <w:multiLevelType w:val="multilevel"/>
    <w:tmpl w:val="76F4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6736"/>
    <w:multiLevelType w:val="multilevel"/>
    <w:tmpl w:val="B9B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97DE8"/>
    <w:multiLevelType w:val="multilevel"/>
    <w:tmpl w:val="016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E5498"/>
    <w:multiLevelType w:val="multilevel"/>
    <w:tmpl w:val="4B4E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6408"/>
    <w:multiLevelType w:val="multilevel"/>
    <w:tmpl w:val="B99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20625"/>
    <w:multiLevelType w:val="multilevel"/>
    <w:tmpl w:val="AE5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C4EF6"/>
    <w:multiLevelType w:val="multilevel"/>
    <w:tmpl w:val="001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76676"/>
    <w:multiLevelType w:val="multilevel"/>
    <w:tmpl w:val="1BE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622D1"/>
    <w:multiLevelType w:val="multilevel"/>
    <w:tmpl w:val="E106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77C4D"/>
    <w:multiLevelType w:val="multilevel"/>
    <w:tmpl w:val="CE2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762DD"/>
    <w:multiLevelType w:val="multilevel"/>
    <w:tmpl w:val="FFDC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E0119"/>
    <w:multiLevelType w:val="multilevel"/>
    <w:tmpl w:val="A75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5540D"/>
    <w:multiLevelType w:val="multilevel"/>
    <w:tmpl w:val="89A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33A56"/>
    <w:multiLevelType w:val="multilevel"/>
    <w:tmpl w:val="743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627EE"/>
    <w:multiLevelType w:val="multilevel"/>
    <w:tmpl w:val="2D6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9524D"/>
    <w:multiLevelType w:val="multilevel"/>
    <w:tmpl w:val="567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C38B7"/>
    <w:multiLevelType w:val="multilevel"/>
    <w:tmpl w:val="FE3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53BD6"/>
    <w:multiLevelType w:val="multilevel"/>
    <w:tmpl w:val="88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23475"/>
    <w:multiLevelType w:val="multilevel"/>
    <w:tmpl w:val="67A0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3C3198"/>
    <w:multiLevelType w:val="multilevel"/>
    <w:tmpl w:val="B7D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071A8"/>
    <w:multiLevelType w:val="multilevel"/>
    <w:tmpl w:val="126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D2E70"/>
    <w:multiLevelType w:val="multilevel"/>
    <w:tmpl w:val="8E7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22775"/>
    <w:multiLevelType w:val="multilevel"/>
    <w:tmpl w:val="E5F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947B2"/>
    <w:multiLevelType w:val="multilevel"/>
    <w:tmpl w:val="5E4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07F16"/>
    <w:multiLevelType w:val="hybridMultilevel"/>
    <w:tmpl w:val="FD927FDC"/>
    <w:lvl w:ilvl="0" w:tplc="7AD48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8286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3C5D"/>
    <w:multiLevelType w:val="multilevel"/>
    <w:tmpl w:val="0DA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45F1C"/>
    <w:multiLevelType w:val="hybridMultilevel"/>
    <w:tmpl w:val="20DCED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01659"/>
    <w:multiLevelType w:val="multilevel"/>
    <w:tmpl w:val="04F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B7F60"/>
    <w:multiLevelType w:val="multilevel"/>
    <w:tmpl w:val="DAD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D411A"/>
    <w:multiLevelType w:val="multilevel"/>
    <w:tmpl w:val="621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558090">
    <w:abstractNumId w:val="26"/>
  </w:num>
  <w:num w:numId="2" w16cid:durableId="1626423348">
    <w:abstractNumId w:val="17"/>
  </w:num>
  <w:num w:numId="3" w16cid:durableId="914121387">
    <w:abstractNumId w:val="23"/>
  </w:num>
  <w:num w:numId="4" w16cid:durableId="576477031">
    <w:abstractNumId w:val="30"/>
  </w:num>
  <w:num w:numId="5" w16cid:durableId="1923831686">
    <w:abstractNumId w:val="19"/>
  </w:num>
  <w:num w:numId="6" w16cid:durableId="1439134050">
    <w:abstractNumId w:val="29"/>
  </w:num>
  <w:num w:numId="7" w16cid:durableId="345139978">
    <w:abstractNumId w:val="31"/>
  </w:num>
  <w:num w:numId="8" w16cid:durableId="1000500258">
    <w:abstractNumId w:val="8"/>
  </w:num>
  <w:num w:numId="9" w16cid:durableId="1127505799">
    <w:abstractNumId w:val="7"/>
  </w:num>
  <w:num w:numId="10" w16cid:durableId="810094106">
    <w:abstractNumId w:val="4"/>
  </w:num>
  <w:num w:numId="11" w16cid:durableId="1512060092">
    <w:abstractNumId w:val="13"/>
  </w:num>
  <w:num w:numId="12" w16cid:durableId="960961505">
    <w:abstractNumId w:val="12"/>
  </w:num>
  <w:num w:numId="13" w16cid:durableId="1230843982">
    <w:abstractNumId w:val="18"/>
  </w:num>
  <w:num w:numId="14" w16cid:durableId="289097946">
    <w:abstractNumId w:val="25"/>
  </w:num>
  <w:num w:numId="15" w16cid:durableId="1852572238">
    <w:abstractNumId w:val="2"/>
  </w:num>
  <w:num w:numId="16" w16cid:durableId="1111047057">
    <w:abstractNumId w:val="6"/>
  </w:num>
  <w:num w:numId="17" w16cid:durableId="1152480158">
    <w:abstractNumId w:val="22"/>
  </w:num>
  <w:num w:numId="18" w16cid:durableId="2124568624">
    <w:abstractNumId w:val="20"/>
  </w:num>
  <w:num w:numId="19" w16cid:durableId="1237013096">
    <w:abstractNumId w:val="0"/>
  </w:num>
  <w:num w:numId="20" w16cid:durableId="950016342">
    <w:abstractNumId w:val="5"/>
  </w:num>
  <w:num w:numId="21" w16cid:durableId="678000566">
    <w:abstractNumId w:val="11"/>
  </w:num>
  <w:num w:numId="22" w16cid:durableId="879047556">
    <w:abstractNumId w:val="24"/>
  </w:num>
  <w:num w:numId="23" w16cid:durableId="676661506">
    <w:abstractNumId w:val="3"/>
  </w:num>
  <w:num w:numId="24" w16cid:durableId="1317611663">
    <w:abstractNumId w:val="14"/>
  </w:num>
  <w:num w:numId="25" w16cid:durableId="880828260">
    <w:abstractNumId w:val="16"/>
  </w:num>
  <w:num w:numId="26" w16cid:durableId="506600401">
    <w:abstractNumId w:val="15"/>
  </w:num>
  <w:num w:numId="27" w16cid:durableId="1503813729">
    <w:abstractNumId w:val="21"/>
  </w:num>
  <w:num w:numId="28" w16cid:durableId="167914422">
    <w:abstractNumId w:val="9"/>
  </w:num>
  <w:num w:numId="29" w16cid:durableId="231082788">
    <w:abstractNumId w:val="10"/>
  </w:num>
  <w:num w:numId="30" w16cid:durableId="1624844740">
    <w:abstractNumId w:val="1"/>
  </w:num>
  <w:num w:numId="31" w16cid:durableId="758596497">
    <w:abstractNumId w:val="27"/>
  </w:num>
  <w:num w:numId="32" w16cid:durableId="192572309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A4"/>
    <w:rsid w:val="00047C31"/>
    <w:rsid w:val="002C3961"/>
    <w:rsid w:val="002F0F57"/>
    <w:rsid w:val="00327841"/>
    <w:rsid w:val="003A2386"/>
    <w:rsid w:val="004702FF"/>
    <w:rsid w:val="0067579A"/>
    <w:rsid w:val="006C36E2"/>
    <w:rsid w:val="006C7936"/>
    <w:rsid w:val="006F0227"/>
    <w:rsid w:val="00742BF3"/>
    <w:rsid w:val="007D5B0D"/>
    <w:rsid w:val="007F76A4"/>
    <w:rsid w:val="0097786C"/>
    <w:rsid w:val="009C6F23"/>
    <w:rsid w:val="00A20313"/>
    <w:rsid w:val="00BB64FA"/>
    <w:rsid w:val="00BC6B9B"/>
    <w:rsid w:val="00D30E3D"/>
    <w:rsid w:val="00D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35C"/>
  <w15:chartTrackingRefBased/>
  <w15:docId w15:val="{12C549D8-528A-4909-AD70-477E404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Preambuła,L1,Bulleted list,Odstavec"/>
    <w:basedOn w:val="Normalny"/>
    <w:link w:val="AkapitzlistZnak"/>
    <w:uiPriority w:val="34"/>
    <w:qFormat/>
    <w:rsid w:val="006C36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6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6E2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BC6B9B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Preambuła Znak"/>
    <w:link w:val="Akapitzlist"/>
    <w:uiPriority w:val="34"/>
    <w:qFormat/>
    <w:rsid w:val="00BC6B9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C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67579A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6F2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F2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Lucyna Pachciarz</cp:lastModifiedBy>
  <cp:revision>3</cp:revision>
  <dcterms:created xsi:type="dcterms:W3CDTF">2025-05-30T09:53:00Z</dcterms:created>
  <dcterms:modified xsi:type="dcterms:W3CDTF">2025-08-13T08:54:00Z</dcterms:modified>
</cp:coreProperties>
</file>